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B141" w14:textId="195CE1E1"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199AFA89" w:rsidR="008F53EE" w:rsidRPr="008F53EE" w:rsidRDefault="008F53EE" w:rsidP="00C945A4">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proofErr w:type="spellStart"/>
      <w:r w:rsidR="00C945A4" w:rsidRPr="00C945A4">
        <w:rPr>
          <w:rFonts w:ascii="Calibri" w:hAnsi="Calibri"/>
          <w:sz w:val="22"/>
          <w:szCs w:val="22"/>
          <w:highlight w:val="yellow"/>
        </w:rPr>
        <w:t>Supply</w:t>
      </w:r>
      <w:proofErr w:type="spellEnd"/>
      <w:r w:rsidR="00C945A4" w:rsidRPr="00C945A4">
        <w:rPr>
          <w:rFonts w:ascii="Calibri" w:hAnsi="Calibri"/>
          <w:sz w:val="22"/>
          <w:szCs w:val="22"/>
          <w:highlight w:val="yellow"/>
        </w:rPr>
        <w:t xml:space="preserve">, Delivery, Installation, Commissioning, Testing, Training, </w:t>
      </w:r>
      <w:proofErr w:type="spellStart"/>
      <w:r w:rsidR="00C945A4" w:rsidRPr="00C945A4">
        <w:rPr>
          <w:rFonts w:ascii="Calibri" w:hAnsi="Calibri"/>
          <w:sz w:val="22"/>
          <w:szCs w:val="22"/>
          <w:highlight w:val="yellow"/>
        </w:rPr>
        <w:t>Warranty</w:t>
      </w:r>
      <w:proofErr w:type="spellEnd"/>
      <w:r w:rsidR="00C945A4" w:rsidRPr="00C945A4">
        <w:rPr>
          <w:rFonts w:ascii="Calibri" w:hAnsi="Calibri"/>
          <w:sz w:val="22"/>
          <w:szCs w:val="22"/>
          <w:highlight w:val="yellow"/>
        </w:rPr>
        <w:t xml:space="preserve"> and Maintenance of a Thulium Laser System for the </w:t>
      </w:r>
      <w:proofErr w:type="spellStart"/>
      <w:r w:rsidR="00C945A4" w:rsidRPr="00C945A4">
        <w:rPr>
          <w:rFonts w:ascii="Calibri" w:hAnsi="Calibri"/>
          <w:sz w:val="22"/>
          <w:szCs w:val="22"/>
          <w:highlight w:val="yellow"/>
        </w:rPr>
        <w:t>Medical</w:t>
      </w:r>
      <w:proofErr w:type="spellEnd"/>
      <w:r w:rsidR="00C945A4" w:rsidRPr="00C945A4">
        <w:rPr>
          <w:rFonts w:ascii="Calibri" w:hAnsi="Calibri"/>
          <w:sz w:val="22"/>
          <w:szCs w:val="22"/>
          <w:highlight w:val="yellow"/>
        </w:rPr>
        <w:t xml:space="preserve"> </w:t>
      </w:r>
      <w:proofErr w:type="spellStart"/>
      <w:r w:rsidR="00C945A4" w:rsidRPr="00C945A4">
        <w:rPr>
          <w:rFonts w:ascii="Calibri" w:hAnsi="Calibri"/>
          <w:sz w:val="22"/>
          <w:szCs w:val="22"/>
          <w:highlight w:val="yellow"/>
        </w:rPr>
        <w:t>Research</w:t>
      </w:r>
      <w:proofErr w:type="spellEnd"/>
      <w:r w:rsidR="00C945A4" w:rsidRPr="00C945A4">
        <w:rPr>
          <w:rFonts w:ascii="Calibri" w:hAnsi="Calibri"/>
          <w:sz w:val="22"/>
          <w:szCs w:val="22"/>
          <w:highlight w:val="yellow"/>
        </w:rPr>
        <w:t xml:space="preserve"> and Care Centre (MRCC), </w:t>
      </w:r>
      <w:proofErr w:type="spellStart"/>
      <w:r w:rsidR="00C945A4" w:rsidRPr="00C945A4">
        <w:rPr>
          <w:rFonts w:ascii="Calibri" w:hAnsi="Calibri"/>
          <w:sz w:val="22"/>
          <w:szCs w:val="22"/>
          <w:highlight w:val="yellow"/>
        </w:rPr>
        <w:t>University</w:t>
      </w:r>
      <w:proofErr w:type="spellEnd"/>
      <w:r w:rsidR="00C945A4" w:rsidRPr="00C945A4">
        <w:rPr>
          <w:rFonts w:ascii="Calibri" w:hAnsi="Calibri"/>
          <w:sz w:val="22"/>
          <w:szCs w:val="22"/>
          <w:highlight w:val="yellow"/>
        </w:rPr>
        <w:t xml:space="preserve"> of Mosul, Iraq.</w:t>
      </w:r>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full official </w:t>
      </w:r>
      <w:proofErr w:type="spellStart"/>
      <w:r w:rsidRPr="00181EC2">
        <w:rPr>
          <w:rFonts w:ascii="Calibri" w:hAnsi="Calibri"/>
          <w:sz w:val="22"/>
          <w:szCs w:val="22"/>
        </w:rPr>
        <w:t>name</w:t>
      </w:r>
      <w:proofErr w:type="spellEnd"/>
      <w:r w:rsidRPr="00181EC2">
        <w:rPr>
          <w:rFonts w:ascii="Calibri" w:hAnsi="Calibri"/>
          <w:sz w:val="22"/>
          <w:szCs w:val="22"/>
        </w:rPr>
        <w:t xml:space="preserv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official </w:t>
      </w:r>
      <w:proofErr w:type="spellStart"/>
      <w:r w:rsidRPr="00181EC2">
        <w:rPr>
          <w:rFonts w:ascii="Calibri" w:hAnsi="Calibri"/>
          <w:sz w:val="22"/>
          <w:szCs w:val="22"/>
        </w:rPr>
        <w:t>legal</w:t>
      </w:r>
      <w:proofErr w:type="spellEnd"/>
      <w:r w:rsidRPr="00181EC2">
        <w:rPr>
          <w:rFonts w:ascii="Calibri" w:hAnsi="Calibri"/>
          <w:sz w:val="22"/>
          <w:szCs w:val="22"/>
        </w:rPr>
        <w:t xml:space="preserve"> </w:t>
      </w:r>
      <w:proofErr w:type="spellStart"/>
      <w:r w:rsidRPr="00181EC2">
        <w:rPr>
          <w:rFonts w:ascii="Calibri" w:hAnsi="Calibri"/>
          <w:sz w:val="22"/>
          <w:szCs w:val="22"/>
        </w:rPr>
        <w:t>form</w:t>
      </w:r>
      <w:proofErr w:type="spellEnd"/>
      <w:r w:rsidRPr="00181EC2">
        <w:rPr>
          <w:rFonts w:ascii="Calibri" w:hAnsi="Calibri"/>
          <w:sz w:val="22"/>
          <w:szCs w:val="22"/>
        </w:rPr>
        <w:t xml:space="preserve">: </w:t>
      </w:r>
      <w:r w:rsidRPr="00181EC2">
        <w:rPr>
          <w:rFonts w:ascii="Calibri" w:hAnsi="Calibri"/>
          <w:sz w:val="22"/>
          <w:szCs w:val="22"/>
        </w:rPr>
        <w:tab/>
      </w:r>
    </w:p>
    <w:p w14:paraId="07656E6D" w14:textId="31ADCCB7" w:rsidR="00D81356"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full official </w:t>
      </w:r>
      <w:proofErr w:type="spellStart"/>
      <w:r w:rsidRPr="00181EC2">
        <w:rPr>
          <w:rFonts w:ascii="Calibri" w:hAnsi="Calibri"/>
          <w:sz w:val="22"/>
          <w:szCs w:val="22"/>
        </w:rPr>
        <w:t>address</w:t>
      </w:r>
      <w:proofErr w:type="spellEnd"/>
      <w:r w:rsidRPr="00181EC2">
        <w:rPr>
          <w:rFonts w:ascii="Calibri" w:hAnsi="Calibri"/>
          <w:sz w:val="22"/>
          <w:szCs w:val="22"/>
        </w:rPr>
        <w:t>:</w:t>
      </w:r>
      <w:r>
        <w:rPr>
          <w:rFonts w:ascii="Calibri" w:hAnsi="Calibri"/>
          <w:sz w:val="22"/>
          <w:szCs w:val="22"/>
        </w:rPr>
        <w:tab/>
      </w:r>
    </w:p>
    <w:p w14:paraId="2BE2446A" w14:textId="77777777" w:rsidR="00321862" w:rsidRPr="00181EC2" w:rsidRDefault="00321862" w:rsidP="00181EC2">
      <w:pPr>
        <w:pStyle w:val="ListParagraph"/>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lastRenderedPageBreak/>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t xml:space="preserve">In the hypothesis of such a decision of exclusion, we can join to the present declaration on </w:t>
      </w:r>
      <w:proofErr w:type="spellStart"/>
      <w:r w:rsidRPr="00181EC2">
        <w:rPr>
          <w:rFonts w:ascii="Calibri" w:hAnsi="Calibri"/>
          <w:sz w:val="22"/>
          <w:lang w:val="en-GB"/>
        </w:rPr>
        <w:t>honor</w:t>
      </w:r>
      <w:proofErr w:type="spellEnd"/>
      <w:r w:rsidRPr="00181EC2">
        <w:rPr>
          <w:rFonts w:ascii="Calibri" w:hAnsi="Calibri"/>
          <w:sz w:val="22"/>
          <w:lang w:val="en-GB"/>
        </w:rPr>
        <w:t xml:space="preserve">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FootnoteReference"/>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included in the lists of financial sanctions adopted by the United Nations, the European Union, France and/or the United States, notably in the fight against the financing of terrorism </w:t>
      </w:r>
      <w:r w:rsidRPr="008F53EE">
        <w:rPr>
          <w:rFonts w:ascii="Calibri" w:eastAsia="Times New Roman" w:hAnsi="Calibri"/>
          <w:snapToGrid w:val="0"/>
          <w:sz w:val="22"/>
          <w:szCs w:val="24"/>
          <w:lang w:val="en-GB" w:eastAsia="en-GB"/>
        </w:rPr>
        <w:lastRenderedPageBreak/>
        <w:t>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Nations, the United Nations Security Council sanctions lists: </w:t>
      </w:r>
      <w:hyperlink r:id="rId8" w:history="1">
        <w:r w:rsidR="009F3CFA" w:rsidRPr="00181EC2">
          <w:rPr>
            <w:rStyle w:val="Hyperlink"/>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Hyperlink"/>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5D53F5"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58D9C" w14:textId="77777777" w:rsidR="00CD31FF" w:rsidRDefault="00CD31FF">
      <w:r>
        <w:separator/>
      </w:r>
    </w:p>
  </w:endnote>
  <w:endnote w:type="continuationSeparator" w:id="0">
    <w:p w14:paraId="25662FF9" w14:textId="77777777" w:rsidR="00CD31FF" w:rsidRDefault="00CD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814838203"/>
      <w:docPartObj>
        <w:docPartGallery w:val="Page Numbers (Bottom of Page)"/>
        <w:docPartUnique/>
      </w:docPartObj>
    </w:sdtPr>
    <w:sdtContent>
      <w:sdt>
        <w:sdtPr>
          <w:rPr>
            <w:rFonts w:ascii="Calibri" w:hAnsi="Calibri"/>
            <w:sz w:val="18"/>
          </w:rPr>
          <w:id w:val="-1131711518"/>
          <w:docPartObj>
            <w:docPartGallery w:val="Page Numbers (Top of Page)"/>
            <w:docPartUnique/>
          </w:docPartObj>
        </w:sdtPr>
        <w:sdtContent>
          <w:sdt>
            <w:sdtPr>
              <w:rPr>
                <w:rFonts w:ascii="Calibri" w:hAnsi="Calibri"/>
                <w:sz w:val="22"/>
                <w:szCs w:val="22"/>
              </w:rPr>
              <w:id w:val="185258728"/>
              <w:docPartObj>
                <w:docPartGallery w:val="Page Numbers (Bottom of Page)"/>
                <w:docPartUnique/>
              </w:docPartObj>
            </w:sdtPr>
            <w:sdtContent>
              <w:sdt>
                <w:sdtPr>
                  <w:rPr>
                    <w:rFonts w:ascii="Calibri" w:hAnsi="Calibri"/>
                    <w:sz w:val="22"/>
                    <w:szCs w:val="22"/>
                  </w:rPr>
                  <w:id w:val="1842043025"/>
                  <w:docPartObj>
                    <w:docPartGallery w:val="Page Numbers (Top of Page)"/>
                    <w:docPartUnique/>
                  </w:docPartObj>
                </w:sdtPr>
                <w:sdtContent>
                  <w:sdt>
                    <w:sdtPr>
                      <w:rPr>
                        <w:rFonts w:asciiTheme="minorHAnsi" w:hAnsiTheme="minorHAnsi"/>
                        <w:sz w:val="22"/>
                        <w:szCs w:val="22"/>
                      </w:rPr>
                      <w:id w:val="-648903784"/>
                      <w:docPartObj>
                        <w:docPartGallery w:val="Page Numbers (Bottom of Page)"/>
                        <w:docPartUnique/>
                      </w:docPartObj>
                    </w:sdtPr>
                    <w:sdtContent>
                      <w:sdt>
                        <w:sdtPr>
                          <w:rPr>
                            <w:rFonts w:asciiTheme="minorHAnsi" w:hAnsiTheme="minorHAnsi"/>
                            <w:sz w:val="22"/>
                            <w:szCs w:val="22"/>
                          </w:rPr>
                          <w:id w:val="-1305998809"/>
                          <w:docPartObj>
                            <w:docPartGallery w:val="Page Numbers (Top of Page)"/>
                            <w:docPartUnique/>
                          </w:docPartObj>
                        </w:sdtPr>
                        <w:sdtContent>
                          <w:p w14:paraId="0E5F13EF"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257056058"/>
      <w:docPartObj>
        <w:docPartGallery w:val="Page Numbers (Bottom of Page)"/>
        <w:docPartUnique/>
      </w:docPartObj>
    </w:sdtPr>
    <w:sdtContent>
      <w:sdt>
        <w:sdtPr>
          <w:rPr>
            <w:rFonts w:ascii="Calibri" w:hAnsi="Calibri"/>
            <w:sz w:val="18"/>
          </w:rPr>
          <w:id w:val="-1940989538"/>
          <w:docPartObj>
            <w:docPartGallery w:val="Page Numbers (Top of Page)"/>
            <w:docPartUnique/>
          </w:docPartObj>
        </w:sdtPr>
        <w:sdtContent>
          <w:sdt>
            <w:sdtPr>
              <w:rPr>
                <w:rFonts w:ascii="Calibri" w:hAnsi="Calibri"/>
                <w:sz w:val="22"/>
                <w:szCs w:val="22"/>
              </w:rPr>
              <w:id w:val="-315957401"/>
              <w:docPartObj>
                <w:docPartGallery w:val="Page Numbers (Bottom of Page)"/>
                <w:docPartUnique/>
              </w:docPartObj>
            </w:sdtPr>
            <w:sdtContent>
              <w:sdt>
                <w:sdtPr>
                  <w:rPr>
                    <w:rFonts w:ascii="Calibri" w:hAnsi="Calibri"/>
                    <w:sz w:val="22"/>
                    <w:szCs w:val="22"/>
                  </w:rPr>
                  <w:id w:val="-501346568"/>
                  <w:docPartObj>
                    <w:docPartGallery w:val="Page Numbers (Top of Page)"/>
                    <w:docPartUnique/>
                  </w:docPartObj>
                </w:sdtPr>
                <w:sdtContent>
                  <w:sdt>
                    <w:sdtPr>
                      <w:rPr>
                        <w:rFonts w:asciiTheme="minorHAnsi" w:hAnsiTheme="minorHAnsi"/>
                        <w:sz w:val="22"/>
                        <w:szCs w:val="22"/>
                        <w:u w:val="single"/>
                      </w:rPr>
                      <w:id w:val="-1959781486"/>
                      <w:docPartObj>
                        <w:docPartGallery w:val="Page Numbers (Bottom of Page)"/>
                        <w:docPartUnique/>
                      </w:docPartObj>
                    </w:sdtPr>
                    <w:sdtContent>
                      <w:sdt>
                        <w:sdtPr>
                          <w:rPr>
                            <w:rFonts w:asciiTheme="minorHAnsi" w:hAnsiTheme="minorHAnsi"/>
                            <w:sz w:val="22"/>
                            <w:szCs w:val="22"/>
                            <w:u w:val="single"/>
                          </w:rPr>
                          <w:id w:val="-214434006"/>
                          <w:docPartObj>
                            <w:docPartGallery w:val="Page Numbers (Top of Page)"/>
                            <w:docPartUnique/>
                          </w:docPartObj>
                        </w:sdtPr>
                        <w:sdtContent>
                          <w:p w14:paraId="64D0C924" w14:textId="77777777" w:rsidR="003C6F8A" w:rsidRDefault="003C6F8A" w:rsidP="003C6F8A">
                            <w:pPr>
                              <w:pStyle w:val="Footer"/>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8C16975"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p w14:paraId="6EF77F40" w14:textId="77777777" w:rsidR="003C6F8A" w:rsidRDefault="003C6F8A" w:rsidP="003C6F8A">
                            <w:pPr>
                              <w:pStyle w:val="Footer"/>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February 2023</w:t>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16D7B" w14:textId="77777777" w:rsidR="00CD31FF" w:rsidRDefault="00CD31FF">
      <w:r>
        <w:separator/>
      </w:r>
    </w:p>
  </w:footnote>
  <w:footnote w:type="continuationSeparator" w:id="0">
    <w:p w14:paraId="57AE02A6" w14:textId="77777777" w:rsidR="00CD31FF" w:rsidRDefault="00CD31FF">
      <w:r>
        <w:continuationSeparator/>
      </w:r>
    </w:p>
  </w:footnote>
  <w:footnote w:id="1">
    <w:p w14:paraId="337BBA3F" w14:textId="77777777" w:rsidR="003F0FCE" w:rsidRPr="008F1262" w:rsidRDefault="003F0FCE" w:rsidP="003F0FCE">
      <w:pPr>
        <w:pStyle w:val="FootnoteText"/>
        <w:ind w:left="284" w:hanging="284"/>
        <w:rPr>
          <w:rStyle w:val="FootnoteReference"/>
          <w:sz w:val="16"/>
          <w:szCs w:val="18"/>
          <w:vertAlign w:val="baseline"/>
        </w:rPr>
      </w:pPr>
      <w:r w:rsidRPr="008F53EE">
        <w:rPr>
          <w:rStyle w:val="FootnoteReference"/>
          <w:rFonts w:ascii="Calibri" w:hAnsi="Calibri"/>
          <w:sz w:val="18"/>
          <w:szCs w:val="18"/>
          <w:vertAlign w:val="baseline"/>
        </w:rPr>
        <w:footnoteRef/>
      </w:r>
      <w:r w:rsidRPr="008F1262">
        <w:rPr>
          <w:rStyle w:val="FootnoteReference"/>
          <w:rFonts w:ascii="Calibri" w:hAnsi="Calibri"/>
          <w:sz w:val="18"/>
          <w:szCs w:val="18"/>
          <w:vertAlign w:val="baseline"/>
        </w:rPr>
        <w:t xml:space="preserve"> </w:t>
      </w:r>
      <w:r w:rsidRPr="008F1262">
        <w:rPr>
          <w:rStyle w:val="FootnoteReference"/>
          <w:rFonts w:ascii="Calibri" w:hAnsi="Calibri"/>
          <w:sz w:val="18"/>
          <w:szCs w:val="18"/>
          <w:vertAlign w:val="baseline"/>
        </w:rPr>
        <w:tab/>
      </w:r>
      <w:proofErr w:type="spellStart"/>
      <w:r w:rsidRPr="008F1262">
        <w:rPr>
          <w:rStyle w:val="FootnoteReference"/>
          <w:rFonts w:ascii="Calibri" w:hAnsi="Calibri"/>
          <w:sz w:val="18"/>
          <w:szCs w:val="18"/>
          <w:vertAlign w:val="baseline"/>
        </w:rPr>
        <w:t>Recent</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certificates</w:t>
      </w:r>
      <w:proofErr w:type="spellEnd"/>
      <w:r w:rsidRPr="008F1262">
        <w:rPr>
          <w:rStyle w:val="FootnoteReference"/>
          <w:rFonts w:ascii="Calibri" w:hAnsi="Calibri"/>
          <w:sz w:val="18"/>
          <w:szCs w:val="18"/>
          <w:vertAlign w:val="baseline"/>
        </w:rPr>
        <w:t xml:space="preserve"> or </w:t>
      </w:r>
      <w:proofErr w:type="spellStart"/>
      <w:r w:rsidRPr="008F1262">
        <w:rPr>
          <w:rStyle w:val="FootnoteReference"/>
          <w:rFonts w:ascii="Calibri" w:hAnsi="Calibri"/>
          <w:sz w:val="18"/>
          <w:szCs w:val="18"/>
          <w:vertAlign w:val="baseline"/>
        </w:rPr>
        <w:t>letters</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issued</w:t>
      </w:r>
      <w:proofErr w:type="spellEnd"/>
      <w:r w:rsidRPr="008F1262">
        <w:rPr>
          <w:rStyle w:val="FootnoteReference"/>
          <w:rFonts w:ascii="Calibri" w:hAnsi="Calibri"/>
          <w:sz w:val="18"/>
          <w:szCs w:val="18"/>
          <w:vertAlign w:val="baseline"/>
        </w:rPr>
        <w:t xml:space="preserve"> by the </w:t>
      </w:r>
      <w:proofErr w:type="spellStart"/>
      <w:r w:rsidRPr="008F1262">
        <w:rPr>
          <w:rStyle w:val="FootnoteReference"/>
          <w:rFonts w:ascii="Calibri" w:hAnsi="Calibri"/>
          <w:sz w:val="18"/>
          <w:szCs w:val="18"/>
          <w:vertAlign w:val="baseline"/>
        </w:rPr>
        <w:t>competent</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authorities</w:t>
      </w:r>
      <w:proofErr w:type="spellEnd"/>
      <w:r w:rsidRPr="008F1262">
        <w:rPr>
          <w:rStyle w:val="FootnoteReference"/>
          <w:rFonts w:ascii="Calibri" w:hAnsi="Calibri"/>
          <w:sz w:val="18"/>
          <w:szCs w:val="18"/>
          <w:vertAlign w:val="baseline"/>
        </w:rPr>
        <w:t xml:space="preserve"> of the relevant State are </w:t>
      </w:r>
      <w:proofErr w:type="spellStart"/>
      <w:r w:rsidRPr="008F1262">
        <w:rPr>
          <w:rStyle w:val="FootnoteReference"/>
          <w:rFonts w:ascii="Calibri" w:hAnsi="Calibri"/>
          <w:sz w:val="18"/>
          <w:szCs w:val="18"/>
          <w:vertAlign w:val="baseline"/>
        </w:rPr>
        <w:t>required</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These</w:t>
      </w:r>
      <w:proofErr w:type="spellEnd"/>
      <w:r w:rsidRPr="008F1262">
        <w:rPr>
          <w:rStyle w:val="FootnoteReference"/>
          <w:rFonts w:ascii="Calibri" w:hAnsi="Calibri"/>
          <w:sz w:val="18"/>
          <w:szCs w:val="18"/>
          <w:vertAlign w:val="baseline"/>
        </w:rPr>
        <w:t xml:space="preserve"> documents </w:t>
      </w:r>
      <w:r w:rsidRPr="008F1262">
        <w:rPr>
          <w:rStyle w:val="FootnoteReference"/>
          <w:rFonts w:ascii="Calibri" w:hAnsi="Calibri"/>
          <w:sz w:val="18"/>
          <w:vertAlign w:val="baseline"/>
        </w:rPr>
        <w:t xml:space="preserve"> </w:t>
      </w:r>
      <w:r w:rsidRPr="008F1262">
        <w:rPr>
          <w:rStyle w:val="FootnoteReference"/>
          <w:rFonts w:ascii="Calibri" w:hAnsi="Calibri"/>
          <w:sz w:val="18"/>
          <w:szCs w:val="18"/>
          <w:vertAlign w:val="baseline"/>
        </w:rPr>
        <w:t xml:space="preserve">must </w:t>
      </w:r>
      <w:proofErr w:type="spellStart"/>
      <w:r w:rsidRPr="008F1262">
        <w:rPr>
          <w:rStyle w:val="FootnoteReference"/>
          <w:rFonts w:ascii="Calibri" w:hAnsi="Calibri"/>
          <w:sz w:val="18"/>
          <w:szCs w:val="18"/>
          <w:vertAlign w:val="baseline"/>
        </w:rPr>
        <w:t>provide</w:t>
      </w:r>
      <w:proofErr w:type="spellEnd"/>
      <w:r w:rsidRPr="008F1262">
        <w:rPr>
          <w:rStyle w:val="FootnoteReference"/>
          <w:rFonts w:ascii="Calibri" w:hAnsi="Calibri"/>
          <w:sz w:val="18"/>
          <w:szCs w:val="18"/>
          <w:vertAlign w:val="baseline"/>
        </w:rPr>
        <w:t xml:space="preserve"> proof of </w:t>
      </w:r>
      <w:proofErr w:type="spellStart"/>
      <w:r w:rsidRPr="008F1262">
        <w:rPr>
          <w:rStyle w:val="FootnoteReference"/>
          <w:rFonts w:ascii="Calibri" w:hAnsi="Calibri"/>
          <w:sz w:val="18"/>
          <w:szCs w:val="18"/>
          <w:vertAlign w:val="baseline"/>
        </w:rPr>
        <w:t>payment</w:t>
      </w:r>
      <w:proofErr w:type="spellEnd"/>
      <w:r w:rsidRPr="008F1262">
        <w:rPr>
          <w:rStyle w:val="FootnoteReference"/>
          <w:rFonts w:ascii="Calibri" w:hAnsi="Calibri"/>
          <w:sz w:val="18"/>
          <w:szCs w:val="18"/>
          <w:vertAlign w:val="baseline"/>
        </w:rPr>
        <w:t xml:space="preserve"> of all taxes, </w:t>
      </w:r>
      <w:proofErr w:type="spellStart"/>
      <w:r w:rsidRPr="008F1262">
        <w:rPr>
          <w:rStyle w:val="FootnoteReference"/>
          <w:rFonts w:ascii="Calibri" w:hAnsi="Calibri"/>
          <w:sz w:val="18"/>
          <w:szCs w:val="18"/>
          <w:vertAlign w:val="baseline"/>
        </w:rPr>
        <w:t>duties</w:t>
      </w:r>
      <w:proofErr w:type="spellEnd"/>
      <w:r w:rsidRPr="008F1262">
        <w:rPr>
          <w:rStyle w:val="FootnoteReference"/>
          <w:rFonts w:ascii="Calibri" w:hAnsi="Calibri"/>
          <w:sz w:val="18"/>
          <w:szCs w:val="18"/>
          <w:vertAlign w:val="baseline"/>
        </w:rPr>
        <w:t xml:space="preserve"> and social </w:t>
      </w:r>
      <w:proofErr w:type="spellStart"/>
      <w:r w:rsidRPr="008F1262">
        <w:rPr>
          <w:rStyle w:val="FootnoteReference"/>
          <w:rFonts w:ascii="Calibri" w:hAnsi="Calibri"/>
          <w:sz w:val="18"/>
          <w:szCs w:val="18"/>
          <w:vertAlign w:val="baseline"/>
        </w:rPr>
        <w:t>security</w:t>
      </w:r>
      <w:proofErr w:type="spellEnd"/>
      <w:r w:rsidRPr="008F1262">
        <w:rPr>
          <w:rStyle w:val="FootnoteReference"/>
          <w:rFonts w:ascii="Calibri" w:hAnsi="Calibri"/>
          <w:sz w:val="18"/>
          <w:szCs w:val="18"/>
          <w:vertAlign w:val="baseline"/>
        </w:rPr>
        <w:t xml:space="preserve"> contributions for </w:t>
      </w:r>
      <w:proofErr w:type="spellStart"/>
      <w:r w:rsidRPr="008F1262">
        <w:rPr>
          <w:rStyle w:val="FootnoteReference"/>
          <w:rFonts w:ascii="Calibri" w:hAnsi="Calibri"/>
          <w:sz w:val="18"/>
          <w:szCs w:val="18"/>
          <w:vertAlign w:val="baseline"/>
        </w:rPr>
        <w:t>which</w:t>
      </w:r>
      <w:proofErr w:type="spellEnd"/>
      <w:r w:rsidRPr="008F1262">
        <w:rPr>
          <w:rStyle w:val="FootnoteReference"/>
          <w:rFonts w:ascii="Calibri" w:hAnsi="Calibri"/>
          <w:sz w:val="18"/>
          <w:szCs w:val="18"/>
          <w:vertAlign w:val="baseline"/>
        </w:rPr>
        <w:t xml:space="preserve"> the </w:t>
      </w:r>
      <w:proofErr w:type="spellStart"/>
      <w:r w:rsidRPr="008F1262">
        <w:rPr>
          <w:rStyle w:val="FootnoteReference"/>
          <w:rFonts w:ascii="Calibri" w:hAnsi="Calibri"/>
          <w:sz w:val="18"/>
          <w:szCs w:val="18"/>
          <w:vertAlign w:val="baseline"/>
        </w:rPr>
        <w:t>tenderer</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is</w:t>
      </w:r>
      <w:proofErr w:type="spellEnd"/>
      <w:r w:rsidRPr="008F1262">
        <w:rPr>
          <w:rStyle w:val="FootnoteReference"/>
          <w:rFonts w:ascii="Calibri" w:hAnsi="Calibri"/>
          <w:sz w:val="18"/>
          <w:szCs w:val="18"/>
          <w:vertAlign w:val="baseline"/>
        </w:rPr>
        <w:t xml:space="preserve"> liable, </w:t>
      </w:r>
      <w:proofErr w:type="spellStart"/>
      <w:r w:rsidRPr="008F1262">
        <w:rPr>
          <w:rStyle w:val="FootnoteReference"/>
          <w:rFonts w:ascii="Calibri" w:hAnsi="Calibri"/>
          <w:sz w:val="18"/>
          <w:szCs w:val="18"/>
          <w:vertAlign w:val="baseline"/>
        </w:rPr>
        <w:t>including</w:t>
      </w:r>
      <w:proofErr w:type="spellEnd"/>
      <w:r w:rsidRPr="008F1262">
        <w:rPr>
          <w:rStyle w:val="FootnoteReference"/>
          <w:rFonts w:ascii="Calibri" w:hAnsi="Calibri"/>
          <w:sz w:val="18"/>
          <w:szCs w:val="18"/>
          <w:vertAlign w:val="baseline"/>
        </w:rPr>
        <w:t xml:space="preserve"> VAT, </w:t>
      </w:r>
      <w:proofErr w:type="spellStart"/>
      <w:r w:rsidRPr="008F1262">
        <w:rPr>
          <w:rStyle w:val="FootnoteReference"/>
          <w:rFonts w:ascii="Calibri" w:hAnsi="Calibri"/>
          <w:sz w:val="18"/>
          <w:szCs w:val="18"/>
          <w:vertAlign w:val="baseline"/>
        </w:rPr>
        <w:t>income</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tax</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individuals</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only</w:t>
      </w:r>
      <w:proofErr w:type="spellEnd"/>
      <w:r w:rsidRPr="008F1262">
        <w:rPr>
          <w:rStyle w:val="FootnoteReference"/>
          <w:rFonts w:ascii="Calibri" w:hAnsi="Calibri"/>
          <w:sz w:val="18"/>
          <w:szCs w:val="18"/>
          <w:vertAlign w:val="baseline"/>
        </w:rPr>
        <w:t xml:space="preserve">), corporation </w:t>
      </w:r>
      <w:proofErr w:type="spellStart"/>
      <w:r w:rsidRPr="008F1262">
        <w:rPr>
          <w:rStyle w:val="FootnoteReference"/>
          <w:rFonts w:ascii="Calibri" w:hAnsi="Calibri"/>
          <w:sz w:val="18"/>
          <w:szCs w:val="18"/>
          <w:vertAlign w:val="baseline"/>
        </w:rPr>
        <w:t>tax</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legal</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entities</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only</w:t>
      </w:r>
      <w:proofErr w:type="spellEnd"/>
      <w:r w:rsidRPr="008F1262">
        <w:rPr>
          <w:rStyle w:val="FootnoteReference"/>
          <w:rFonts w:ascii="Calibri" w:hAnsi="Calibri"/>
          <w:sz w:val="18"/>
          <w:szCs w:val="18"/>
          <w:vertAlign w:val="baseline"/>
        </w:rPr>
        <w:t xml:space="preserve">) and social </w:t>
      </w:r>
      <w:proofErr w:type="spellStart"/>
      <w:r w:rsidRPr="008F1262">
        <w:rPr>
          <w:rStyle w:val="FootnoteReference"/>
          <w:rFonts w:ascii="Calibri" w:hAnsi="Calibri"/>
          <w:sz w:val="18"/>
          <w:szCs w:val="18"/>
          <w:vertAlign w:val="baseline"/>
        </w:rPr>
        <w:t>security</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costs</w:t>
      </w:r>
      <w:proofErr w:type="spellEnd"/>
      <w:r w:rsidRPr="008F1262">
        <w:rPr>
          <w:rStyle w:val="FootnoteReference"/>
          <w:rFonts w:ascii="Calibri" w:hAnsi="Calibri"/>
          <w:sz w:val="18"/>
          <w:szCs w:val="18"/>
          <w:vertAlign w:val="baseline"/>
        </w:rPr>
        <w:t>.</w:t>
      </w:r>
    </w:p>
  </w:footnote>
  <w:footnote w:id="2">
    <w:p w14:paraId="5837B1E6" w14:textId="0C42BBD9" w:rsidR="002C797E" w:rsidRPr="00EC39E2" w:rsidRDefault="002C797E" w:rsidP="00EC39E2">
      <w:pPr>
        <w:pStyle w:val="FootnoteText"/>
        <w:tabs>
          <w:tab w:val="left" w:pos="284"/>
        </w:tabs>
        <w:ind w:left="284" w:hanging="284"/>
      </w:pPr>
      <w:r w:rsidRPr="00EC39E2">
        <w:rPr>
          <w:rStyle w:val="FootnoteReference"/>
          <w:rFonts w:ascii="Calibri" w:hAnsi="Calibri"/>
          <w:sz w:val="18"/>
          <w:szCs w:val="18"/>
          <w:vertAlign w:val="baseline"/>
        </w:rPr>
        <w:footnoteRef/>
      </w:r>
      <w:r w:rsidRPr="00EC39E2">
        <w:rPr>
          <w:rStyle w:val="FootnoteReference"/>
          <w:rFonts w:ascii="Calibri" w:hAnsi="Calibri"/>
          <w:sz w:val="18"/>
          <w:szCs w:val="18"/>
          <w:vertAlign w:val="baseline"/>
        </w:rPr>
        <w:t xml:space="preserve"> </w:t>
      </w:r>
      <w:r w:rsidR="00EC39E2">
        <w:rPr>
          <w:rFonts w:ascii="Calibri" w:hAnsi="Calibri"/>
          <w:sz w:val="18"/>
          <w:szCs w:val="18"/>
        </w:rPr>
        <w:tab/>
      </w:r>
      <w:proofErr w:type="spellStart"/>
      <w:r w:rsidRPr="00EC39E2">
        <w:rPr>
          <w:rStyle w:val="FootnoteReference"/>
          <w:rFonts w:ascii="Calibri" w:hAnsi="Calibri"/>
          <w:sz w:val="18"/>
          <w:szCs w:val="18"/>
          <w:vertAlign w:val="baseline"/>
        </w:rPr>
        <w:t>a</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conflict</w:t>
      </w:r>
      <w:proofErr w:type="spellEnd"/>
      <w:r w:rsidRPr="00EC39E2">
        <w:rPr>
          <w:rStyle w:val="FootnoteReference"/>
          <w:rFonts w:ascii="Calibri" w:hAnsi="Calibri"/>
          <w:sz w:val="18"/>
          <w:szCs w:val="18"/>
          <w:vertAlign w:val="baseline"/>
        </w:rPr>
        <w:t xml:space="preserve"> of </w:t>
      </w:r>
      <w:proofErr w:type="spellStart"/>
      <w:r w:rsidRPr="00EC39E2">
        <w:rPr>
          <w:rStyle w:val="FootnoteReference"/>
          <w:rFonts w:ascii="Calibri" w:hAnsi="Calibri"/>
          <w:sz w:val="18"/>
          <w:szCs w:val="18"/>
          <w:vertAlign w:val="baseline"/>
        </w:rPr>
        <w:t>interest</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may</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result</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from</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economic</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interests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political</w:t>
      </w:r>
      <w:proofErr w:type="spellEnd"/>
      <w:r w:rsidRPr="00EC39E2">
        <w:rPr>
          <w:rStyle w:val="FootnoteReference"/>
          <w:rFonts w:ascii="Calibri" w:hAnsi="Calibri"/>
          <w:sz w:val="18"/>
          <w:szCs w:val="18"/>
          <w:vertAlign w:val="baseline"/>
        </w:rPr>
        <w:t xml:space="preserve"> or national </w:t>
      </w:r>
      <w:proofErr w:type="spellStart"/>
      <w:r w:rsidRPr="00EC39E2">
        <w:rPr>
          <w:rStyle w:val="FootnoteReference"/>
          <w:rFonts w:ascii="Calibri" w:hAnsi="Calibri"/>
          <w:sz w:val="18"/>
          <w:szCs w:val="18"/>
          <w:vertAlign w:val="baseline"/>
        </w:rPr>
        <w:t>affinities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family</w:t>
      </w:r>
      <w:proofErr w:type="spellEnd"/>
      <w:r w:rsidRPr="00EC39E2">
        <w:rPr>
          <w:rStyle w:val="FootnoteReference"/>
          <w:rFonts w:ascii="Calibri" w:hAnsi="Calibri"/>
          <w:sz w:val="18"/>
          <w:szCs w:val="18"/>
          <w:vertAlign w:val="baseline"/>
        </w:rPr>
        <w:t xml:space="preserve"> or </w:t>
      </w:r>
      <w:proofErr w:type="spellStart"/>
      <w:r w:rsidRPr="00EC39E2">
        <w:rPr>
          <w:rStyle w:val="FootnoteReference"/>
          <w:rFonts w:ascii="Calibri" w:hAnsi="Calibri"/>
          <w:sz w:val="18"/>
          <w:szCs w:val="18"/>
          <w:vertAlign w:val="baseline"/>
        </w:rPr>
        <w:t>emotional</w:t>
      </w:r>
      <w:proofErr w:type="spellEnd"/>
      <w:r w:rsidRPr="00EC39E2">
        <w:rPr>
          <w:rStyle w:val="FootnoteReference"/>
          <w:rFonts w:ascii="Calibri" w:hAnsi="Calibri"/>
          <w:sz w:val="18"/>
          <w:szCs w:val="18"/>
          <w:vertAlign w:val="baseline"/>
        </w:rPr>
        <w:t xml:space="preserve"> ties, or </w:t>
      </w:r>
      <w:proofErr w:type="spellStart"/>
      <w:r w:rsidRPr="00EC39E2">
        <w:rPr>
          <w:rStyle w:val="FootnoteReference"/>
          <w:rFonts w:ascii="Calibri" w:hAnsi="Calibri"/>
          <w:sz w:val="18"/>
          <w:szCs w:val="18"/>
          <w:vertAlign w:val="baseline"/>
        </w:rPr>
        <w:t>any</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other</w:t>
      </w:r>
      <w:proofErr w:type="spellEnd"/>
      <w:r w:rsidRPr="00EC39E2">
        <w:rPr>
          <w:rStyle w:val="FootnoteReference"/>
          <w:rFonts w:ascii="Calibri" w:hAnsi="Calibri"/>
          <w:sz w:val="18"/>
          <w:szCs w:val="18"/>
          <w:vertAlign w:val="baseline"/>
        </w:rPr>
        <w:t xml:space="preserve"> type of </w:t>
      </w:r>
      <w:proofErr w:type="spellStart"/>
      <w:r w:rsidRPr="00EC39E2">
        <w:rPr>
          <w:rStyle w:val="FootnoteReference"/>
          <w:rFonts w:ascii="Calibri" w:hAnsi="Calibri"/>
          <w:sz w:val="18"/>
          <w:szCs w:val="18"/>
          <w:vertAlign w:val="baseline"/>
        </w:rPr>
        <w:t>relationship</w:t>
      </w:r>
      <w:proofErr w:type="spellEnd"/>
      <w:r w:rsidRPr="00EC39E2">
        <w:rPr>
          <w:rStyle w:val="FootnoteReference"/>
          <w:rFonts w:ascii="Calibri" w:hAnsi="Calibri"/>
          <w:sz w:val="18"/>
          <w:szCs w:val="18"/>
          <w:vertAlign w:val="baseline"/>
        </w:rPr>
        <w:t xml:space="preserve"> or </w:t>
      </w:r>
      <w:proofErr w:type="spellStart"/>
      <w:r w:rsidRPr="00EC39E2">
        <w:rPr>
          <w:rStyle w:val="FootnoteReference"/>
          <w:rFonts w:ascii="Calibri" w:hAnsi="Calibri"/>
          <w:sz w:val="18"/>
          <w:szCs w:val="18"/>
          <w:vertAlign w:val="baseline"/>
        </w:rPr>
        <w:t>common</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interests</w:t>
      </w:r>
      <w:proofErr w:type="spellEnd"/>
      <w:r w:rsidR="00EC39E2">
        <w:t>.</w:t>
      </w:r>
    </w:p>
  </w:footnote>
  <w:footnote w:id="3">
    <w:p w14:paraId="2BD7D1D9" w14:textId="77777777" w:rsidR="008F53EE" w:rsidRPr="00EC39E2" w:rsidRDefault="008F53EE" w:rsidP="008F53EE">
      <w:pPr>
        <w:pStyle w:val="FootnoteText"/>
        <w:spacing w:before="120"/>
        <w:ind w:left="284" w:hanging="284"/>
        <w:rPr>
          <w:rStyle w:val="FootnoteReference"/>
          <w:rFonts w:ascii="Calibri" w:hAnsi="Calibri"/>
          <w:sz w:val="18"/>
          <w:szCs w:val="18"/>
          <w:vertAlign w:val="baseline"/>
        </w:rPr>
      </w:pPr>
      <w:r w:rsidRPr="00EC39E2">
        <w:rPr>
          <w:rStyle w:val="FootnoteReference"/>
          <w:rFonts w:ascii="Calibri" w:hAnsi="Calibri"/>
          <w:sz w:val="18"/>
          <w:szCs w:val="18"/>
          <w:vertAlign w:val="baseline"/>
        </w:rPr>
        <w:footnoteRef/>
      </w:r>
      <w:r w:rsidRPr="00EC39E2">
        <w:rPr>
          <w:rStyle w:val="FootnoteReference"/>
          <w:rFonts w:ascii="Calibri" w:hAnsi="Calibri"/>
          <w:sz w:val="18"/>
          <w:szCs w:val="18"/>
          <w:vertAlign w:val="baseline"/>
        </w:rPr>
        <w:t xml:space="preserve"> </w:t>
      </w:r>
      <w:r w:rsidRPr="00EC39E2">
        <w:rPr>
          <w:rStyle w:val="FootnoteReference"/>
          <w:rFonts w:ascii="Calibri" w:hAnsi="Calibri"/>
          <w:sz w:val="18"/>
          <w:szCs w:val="18"/>
          <w:vertAlign w:val="baseline"/>
        </w:rPr>
        <w:tab/>
        <w:t xml:space="preserve">If the </w:t>
      </w:r>
      <w:proofErr w:type="spellStart"/>
      <w:r w:rsidRPr="00EC39E2">
        <w:rPr>
          <w:rStyle w:val="FootnoteReference"/>
          <w:rFonts w:ascii="Calibri" w:hAnsi="Calibri"/>
          <w:sz w:val="18"/>
          <w:szCs w:val="18"/>
          <w:vertAlign w:val="baseline"/>
        </w:rPr>
        <w:t>tenderer</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is</w:t>
      </w:r>
      <w:proofErr w:type="spellEnd"/>
      <w:r w:rsidRPr="00EC39E2">
        <w:rPr>
          <w:rStyle w:val="FootnoteReference"/>
          <w:rFonts w:ascii="Calibri" w:hAnsi="Calibri"/>
          <w:sz w:val="18"/>
          <w:szCs w:val="18"/>
          <w:vertAlign w:val="baseline"/>
        </w:rPr>
        <w:t xml:space="preserve"> a </w:t>
      </w:r>
      <w:proofErr w:type="spellStart"/>
      <w:r w:rsidRPr="00EC39E2">
        <w:rPr>
          <w:rStyle w:val="FootnoteReference"/>
          <w:rFonts w:ascii="Calibri" w:hAnsi="Calibri"/>
          <w:sz w:val="18"/>
          <w:szCs w:val="18"/>
          <w:vertAlign w:val="baseline"/>
        </w:rPr>
        <w:t>legal</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entity</w:t>
      </w:r>
      <w:proofErr w:type="spellEnd"/>
      <w:r w:rsidRPr="00EC39E2">
        <w:rPr>
          <w:rStyle w:val="FootnoteReference"/>
          <w:rFonts w:ascii="Calibri" w:hAnsi="Calibri"/>
          <w:sz w:val="18"/>
          <w:szCs w:val="18"/>
          <w:vertAlign w:val="baseline"/>
        </w:rPr>
        <w:t xml:space="preserve"> and the national </w:t>
      </w:r>
      <w:proofErr w:type="spellStart"/>
      <w:r w:rsidRPr="00EC39E2">
        <w:rPr>
          <w:rStyle w:val="FootnoteReference"/>
          <w:rFonts w:ascii="Calibri" w:hAnsi="Calibri"/>
          <w:sz w:val="18"/>
          <w:szCs w:val="18"/>
          <w:vertAlign w:val="baseline"/>
        </w:rPr>
        <w:t>law</w:t>
      </w:r>
      <w:proofErr w:type="spellEnd"/>
      <w:r w:rsidRPr="00EC39E2">
        <w:rPr>
          <w:rStyle w:val="FootnoteReference"/>
          <w:rFonts w:ascii="Calibri" w:hAnsi="Calibri"/>
          <w:sz w:val="18"/>
          <w:szCs w:val="18"/>
          <w:vertAlign w:val="baseline"/>
        </w:rPr>
        <w:t xml:space="preserve"> of the country in </w:t>
      </w:r>
      <w:proofErr w:type="spellStart"/>
      <w:r w:rsidRPr="00EC39E2">
        <w:rPr>
          <w:rStyle w:val="FootnoteReference"/>
          <w:rFonts w:ascii="Calibri" w:hAnsi="Calibri"/>
          <w:sz w:val="18"/>
          <w:szCs w:val="18"/>
          <w:vertAlign w:val="baseline"/>
        </w:rPr>
        <w:t>which</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it</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established</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does</w:t>
      </w:r>
      <w:proofErr w:type="spellEnd"/>
      <w:r w:rsidRPr="00EC39E2">
        <w:rPr>
          <w:rStyle w:val="FootnoteReference"/>
          <w:rFonts w:ascii="Calibri" w:hAnsi="Calibri"/>
          <w:sz w:val="18"/>
          <w:szCs w:val="18"/>
          <w:vertAlign w:val="baseline"/>
        </w:rPr>
        <w:t xml:space="preserve"> not </w:t>
      </w:r>
      <w:proofErr w:type="spellStart"/>
      <w:r w:rsidRPr="00EC39E2">
        <w:rPr>
          <w:rStyle w:val="FootnoteReference"/>
          <w:rFonts w:ascii="Calibri" w:hAnsi="Calibri"/>
          <w:sz w:val="18"/>
          <w:szCs w:val="18"/>
          <w:vertAlign w:val="baseline"/>
        </w:rPr>
        <w:t>provide</w:t>
      </w:r>
      <w:proofErr w:type="spellEnd"/>
      <w:r w:rsidRPr="00EC39E2">
        <w:rPr>
          <w:rStyle w:val="FootnoteReference"/>
          <w:rFonts w:ascii="Calibri" w:hAnsi="Calibri"/>
          <w:sz w:val="18"/>
          <w:szCs w:val="18"/>
          <w:vertAlign w:val="baseline"/>
        </w:rPr>
        <w:t xml:space="preserve"> for the provision of </w:t>
      </w:r>
      <w:proofErr w:type="spellStart"/>
      <w:r w:rsidRPr="00EC39E2">
        <w:rPr>
          <w:rStyle w:val="FootnoteReference"/>
          <w:rFonts w:ascii="Calibri" w:hAnsi="Calibri"/>
          <w:sz w:val="18"/>
          <w:szCs w:val="18"/>
          <w:vertAlign w:val="baseline"/>
        </w:rPr>
        <w:t>such</w:t>
      </w:r>
      <w:proofErr w:type="spellEnd"/>
      <w:r w:rsidRPr="00EC39E2">
        <w:rPr>
          <w:rStyle w:val="FootnoteReference"/>
          <w:rFonts w:ascii="Calibri" w:hAnsi="Calibri"/>
          <w:sz w:val="18"/>
          <w:szCs w:val="18"/>
          <w:vertAlign w:val="baseline"/>
        </w:rPr>
        <w:t xml:space="preserve"> proof for </w:t>
      </w:r>
      <w:proofErr w:type="spellStart"/>
      <w:r w:rsidRPr="00EC39E2">
        <w:rPr>
          <w:rStyle w:val="FootnoteReference"/>
          <w:rFonts w:ascii="Calibri" w:hAnsi="Calibri"/>
          <w:sz w:val="18"/>
          <w:szCs w:val="18"/>
          <w:vertAlign w:val="baseline"/>
        </w:rPr>
        <w:t>legal</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entities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these</w:t>
      </w:r>
      <w:proofErr w:type="spellEnd"/>
      <w:r w:rsidRPr="00EC39E2">
        <w:rPr>
          <w:rStyle w:val="FootnoteReference"/>
          <w:rFonts w:ascii="Calibri" w:hAnsi="Calibri"/>
          <w:sz w:val="18"/>
          <w:szCs w:val="18"/>
          <w:vertAlign w:val="baseline"/>
        </w:rPr>
        <w:t xml:space="preserve"> documents are </w:t>
      </w:r>
      <w:proofErr w:type="spellStart"/>
      <w:r w:rsidRPr="00EC39E2">
        <w:rPr>
          <w:rStyle w:val="FootnoteReference"/>
          <w:rFonts w:ascii="Calibri" w:hAnsi="Calibri"/>
          <w:sz w:val="18"/>
          <w:szCs w:val="18"/>
          <w:vertAlign w:val="baseline"/>
        </w:rPr>
        <w:t>required</w:t>
      </w:r>
      <w:proofErr w:type="spellEnd"/>
      <w:r w:rsidRPr="00EC39E2">
        <w:rPr>
          <w:rStyle w:val="FootnoteReference"/>
          <w:rFonts w:ascii="Calibri" w:hAnsi="Calibri"/>
          <w:sz w:val="18"/>
          <w:szCs w:val="18"/>
          <w:vertAlign w:val="baseline"/>
        </w:rPr>
        <w:t xml:space="preserve"> for the relevant </w:t>
      </w:r>
      <w:proofErr w:type="spellStart"/>
      <w:r w:rsidRPr="00EC39E2">
        <w:rPr>
          <w:rStyle w:val="FootnoteReference"/>
          <w:rFonts w:ascii="Calibri" w:hAnsi="Calibri"/>
          <w:sz w:val="18"/>
          <w:szCs w:val="18"/>
          <w:vertAlign w:val="baseline"/>
        </w:rPr>
        <w:t>individuals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such</w:t>
      </w:r>
      <w:proofErr w:type="spellEnd"/>
      <w:r w:rsidRPr="00EC39E2">
        <w:rPr>
          <w:rStyle w:val="FootnoteReference"/>
          <w:rFonts w:ascii="Calibri" w:hAnsi="Calibri"/>
          <w:sz w:val="18"/>
          <w:szCs w:val="18"/>
          <w:vertAlign w:val="baseline"/>
        </w:rPr>
        <w:t xml:space="preserve"> as </w:t>
      </w:r>
      <w:proofErr w:type="spellStart"/>
      <w:r w:rsidRPr="00EC39E2">
        <w:rPr>
          <w:rStyle w:val="FootnoteReference"/>
          <w:rFonts w:ascii="Calibri" w:hAnsi="Calibri"/>
          <w:sz w:val="18"/>
          <w:szCs w:val="18"/>
          <w:vertAlign w:val="baseline"/>
        </w:rPr>
        <w:t>company</w:t>
      </w:r>
      <w:proofErr w:type="spellEnd"/>
      <w:r w:rsidRPr="00EC39E2">
        <w:rPr>
          <w:rStyle w:val="FootnoteReference"/>
          <w:rFonts w:ascii="Calibri" w:hAnsi="Calibri"/>
          <w:sz w:val="18"/>
          <w:szCs w:val="18"/>
          <w:vertAlign w:val="baseline"/>
        </w:rPr>
        <w:t xml:space="preserve"> managers or </w:t>
      </w:r>
      <w:proofErr w:type="spellStart"/>
      <w:r w:rsidRPr="00EC39E2">
        <w:rPr>
          <w:rStyle w:val="FootnoteReference"/>
          <w:rFonts w:ascii="Calibri" w:hAnsi="Calibri"/>
          <w:sz w:val="18"/>
          <w:szCs w:val="18"/>
          <w:vertAlign w:val="baseline"/>
        </w:rPr>
        <w:t>any</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person</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having</w:t>
      </w:r>
      <w:proofErr w:type="spellEnd"/>
      <w:r w:rsidRPr="00EC39E2">
        <w:rPr>
          <w:rStyle w:val="FootnoteReference"/>
          <w:rFonts w:ascii="Calibri" w:hAnsi="Calibri"/>
          <w:sz w:val="18"/>
          <w:szCs w:val="18"/>
          <w:vertAlign w:val="baseline"/>
        </w:rPr>
        <w:t xml:space="preserve"> the power of </w:t>
      </w:r>
      <w:proofErr w:type="spellStart"/>
      <w:r w:rsidRPr="00EC39E2">
        <w:rPr>
          <w:rStyle w:val="FootnoteReference"/>
          <w:rFonts w:ascii="Calibri" w:hAnsi="Calibri"/>
          <w:sz w:val="18"/>
          <w:szCs w:val="18"/>
          <w:vertAlign w:val="baseline"/>
        </w:rPr>
        <w:t>representation</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decision</w:t>
      </w:r>
      <w:proofErr w:type="spellEnd"/>
      <w:r w:rsidRPr="00EC39E2">
        <w:rPr>
          <w:rStyle w:val="FootnoteReference"/>
          <w:rFonts w:ascii="Calibri" w:hAnsi="Calibri"/>
          <w:sz w:val="18"/>
          <w:szCs w:val="18"/>
          <w:vertAlign w:val="baseline"/>
        </w:rPr>
        <w:t xml:space="preserve"> or control of the </w:t>
      </w:r>
      <w:proofErr w:type="spellStart"/>
      <w:r w:rsidRPr="00EC39E2">
        <w:rPr>
          <w:rStyle w:val="FootnoteReference"/>
          <w:rFonts w:ascii="Calibri" w:hAnsi="Calibri"/>
          <w:sz w:val="18"/>
          <w:szCs w:val="18"/>
          <w:vertAlign w:val="baseline"/>
        </w:rPr>
        <w:t>tenderer</w:t>
      </w:r>
      <w:proofErr w:type="spellEnd"/>
      <w:r w:rsidRPr="00EC39E2">
        <w:rPr>
          <w:rStyle w:val="FootnoteReference"/>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45C0" w14:textId="419C4A2C" w:rsidR="003C6F8A" w:rsidRDefault="003C6F8A" w:rsidP="003C6F8A">
    <w:pPr>
      <w:pStyle w:val="Header"/>
      <w:rPr>
        <w:rFonts w:asciiTheme="minorHAnsi" w:hAnsiTheme="minorHAnsi" w:cs="Arial"/>
        <w:sz w:val="24"/>
      </w:rPr>
    </w:pPr>
    <w:r>
      <w:rPr>
        <w:noProof/>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Header"/>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Header"/>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A629" w14:textId="3779D06D" w:rsidR="00797EE4" w:rsidRDefault="003C6F8A" w:rsidP="00432FF8">
    <w:pPr>
      <w:pStyle w:val="Header"/>
      <w:spacing w:line="240" w:lineRule="auto"/>
      <w:contextualSpacing/>
    </w:pPr>
    <w:r>
      <w:rPr>
        <w:noProof/>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3492794">
    <w:abstractNumId w:val="0"/>
  </w:num>
  <w:num w:numId="2" w16cid:durableId="82576670">
    <w:abstractNumId w:val="8"/>
  </w:num>
  <w:num w:numId="3" w16cid:durableId="944073922">
    <w:abstractNumId w:val="26"/>
  </w:num>
  <w:num w:numId="4" w16cid:durableId="52196470">
    <w:abstractNumId w:val="5"/>
  </w:num>
  <w:num w:numId="5" w16cid:durableId="183520788">
    <w:abstractNumId w:val="21"/>
  </w:num>
  <w:num w:numId="6" w16cid:durableId="339430903">
    <w:abstractNumId w:val="9"/>
  </w:num>
  <w:num w:numId="7" w16cid:durableId="481968815">
    <w:abstractNumId w:val="19"/>
  </w:num>
  <w:num w:numId="8" w16cid:durableId="1075471238">
    <w:abstractNumId w:val="27"/>
  </w:num>
  <w:num w:numId="9" w16cid:durableId="1293637086">
    <w:abstractNumId w:val="15"/>
  </w:num>
  <w:num w:numId="10" w16cid:durableId="845828558">
    <w:abstractNumId w:val="32"/>
  </w:num>
  <w:num w:numId="11" w16cid:durableId="1646858912">
    <w:abstractNumId w:val="3"/>
  </w:num>
  <w:num w:numId="12" w16cid:durableId="934902743">
    <w:abstractNumId w:val="14"/>
  </w:num>
  <w:num w:numId="13" w16cid:durableId="394401778">
    <w:abstractNumId w:val="30"/>
  </w:num>
  <w:num w:numId="14" w16cid:durableId="1358585136">
    <w:abstractNumId w:val="25"/>
  </w:num>
  <w:num w:numId="15" w16cid:durableId="630480716">
    <w:abstractNumId w:val="36"/>
  </w:num>
  <w:num w:numId="16" w16cid:durableId="1952590603">
    <w:abstractNumId w:val="4"/>
  </w:num>
  <w:num w:numId="17" w16cid:durableId="1418282334">
    <w:abstractNumId w:val="23"/>
  </w:num>
  <w:num w:numId="18" w16cid:durableId="835196169">
    <w:abstractNumId w:val="20"/>
  </w:num>
  <w:num w:numId="19" w16cid:durableId="831991619">
    <w:abstractNumId w:val="16"/>
  </w:num>
  <w:num w:numId="20" w16cid:durableId="495534332">
    <w:abstractNumId w:val="7"/>
  </w:num>
  <w:num w:numId="21" w16cid:durableId="602613039">
    <w:abstractNumId w:val="6"/>
  </w:num>
  <w:num w:numId="22" w16cid:durableId="1777402770">
    <w:abstractNumId w:val="39"/>
  </w:num>
  <w:num w:numId="23" w16cid:durableId="1286958870">
    <w:abstractNumId w:val="1"/>
  </w:num>
  <w:num w:numId="24" w16cid:durableId="910578836">
    <w:abstractNumId w:val="17"/>
  </w:num>
  <w:num w:numId="25" w16cid:durableId="1343899593">
    <w:abstractNumId w:val="37"/>
  </w:num>
  <w:num w:numId="26" w16cid:durableId="1066994361">
    <w:abstractNumId w:val="18"/>
  </w:num>
  <w:num w:numId="27" w16cid:durableId="57672243">
    <w:abstractNumId w:val="40"/>
  </w:num>
  <w:num w:numId="28" w16cid:durableId="548080005">
    <w:abstractNumId w:val="34"/>
  </w:num>
  <w:num w:numId="29" w16cid:durableId="531724885">
    <w:abstractNumId w:val="38"/>
  </w:num>
  <w:num w:numId="30" w16cid:durableId="2120711586">
    <w:abstractNumId w:val="11"/>
  </w:num>
  <w:num w:numId="31" w16cid:durableId="1864200761">
    <w:abstractNumId w:val="24"/>
  </w:num>
  <w:num w:numId="32" w16cid:durableId="10032366">
    <w:abstractNumId w:val="29"/>
  </w:num>
  <w:num w:numId="33" w16cid:durableId="2044557536">
    <w:abstractNumId w:val="35"/>
  </w:num>
  <w:num w:numId="34" w16cid:durableId="1455171485">
    <w:abstractNumId w:val="33"/>
  </w:num>
  <w:num w:numId="35" w16cid:durableId="553127620">
    <w:abstractNumId w:val="13"/>
  </w:num>
  <w:num w:numId="36" w16cid:durableId="1645810663">
    <w:abstractNumId w:val="40"/>
  </w:num>
  <w:num w:numId="37" w16cid:durableId="1243876443">
    <w:abstractNumId w:val="31"/>
    <w:lvlOverride w:ilvl="0">
      <w:startOverride w:val="1"/>
    </w:lvlOverride>
    <w:lvlOverride w:ilvl="1"/>
    <w:lvlOverride w:ilvl="2"/>
    <w:lvlOverride w:ilvl="3"/>
    <w:lvlOverride w:ilvl="4"/>
    <w:lvlOverride w:ilvl="5"/>
    <w:lvlOverride w:ilvl="6"/>
    <w:lvlOverride w:ilvl="7"/>
    <w:lvlOverride w:ilvl="8"/>
  </w:num>
  <w:num w:numId="38" w16cid:durableId="1726367546">
    <w:abstractNumId w:val="10"/>
  </w:num>
  <w:num w:numId="39" w16cid:durableId="696199805">
    <w:abstractNumId w:val="37"/>
  </w:num>
  <w:num w:numId="40" w16cid:durableId="10335791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44809256">
    <w:abstractNumId w:val="17"/>
    <w:lvlOverride w:ilvl="0">
      <w:startOverride w:val="1"/>
    </w:lvlOverride>
    <w:lvlOverride w:ilvl="1"/>
    <w:lvlOverride w:ilvl="2"/>
    <w:lvlOverride w:ilvl="3"/>
    <w:lvlOverride w:ilvl="4"/>
    <w:lvlOverride w:ilvl="5"/>
    <w:lvlOverride w:ilvl="6"/>
    <w:lvlOverride w:ilvl="7"/>
    <w:lvlOverride w:ilvl="8"/>
  </w:num>
  <w:num w:numId="42" w16cid:durableId="1554459431">
    <w:abstractNumId w:val="12"/>
    <w:lvlOverride w:ilvl="0">
      <w:startOverride w:val="1"/>
    </w:lvlOverride>
    <w:lvlOverride w:ilvl="1"/>
    <w:lvlOverride w:ilvl="2"/>
    <w:lvlOverride w:ilvl="3"/>
    <w:lvlOverride w:ilvl="4"/>
    <w:lvlOverride w:ilvl="5"/>
    <w:lvlOverride w:ilvl="6"/>
    <w:lvlOverride w:ilvl="7"/>
    <w:lvlOverride w:ilvl="8"/>
  </w:num>
  <w:num w:numId="43" w16cid:durableId="1494183171">
    <w:abstractNumId w:val="22"/>
    <w:lvlOverride w:ilvl="0">
      <w:startOverride w:val="1"/>
    </w:lvlOverride>
    <w:lvlOverride w:ilvl="1"/>
    <w:lvlOverride w:ilvl="2"/>
    <w:lvlOverride w:ilvl="3"/>
    <w:lvlOverride w:ilvl="4"/>
    <w:lvlOverride w:ilvl="5"/>
    <w:lvlOverride w:ilvl="6"/>
    <w:lvlOverride w:ilvl="7"/>
    <w:lvlOverride w:ilvl="8"/>
  </w:num>
  <w:num w:numId="44" w16cid:durableId="684752529">
    <w:abstractNumId w:val="10"/>
  </w:num>
  <w:num w:numId="45" w16cid:durableId="897324796">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6065"/>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45A4"/>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31FF"/>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Heading9">
    <w:name w:val="heading 9"/>
    <w:basedOn w:val="Normal"/>
    <w:next w:val="Normal"/>
    <w:link w:val="Heading9Ch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uiPriority w:val="20"/>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nhideWhenUsed/>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rsid w:val="006D3BE8"/>
    <w:rPr>
      <w:rFonts w:eastAsia="Times New Roman" w:cs="Times"/>
    </w:rPr>
  </w:style>
  <w:style w:type="character" w:styleId="FootnoteReference">
    <w:name w:val="footnote reference"/>
    <w:unhideWhenUsed/>
    <w:rsid w:val="006D3BE8"/>
    <w:rPr>
      <w:rFonts w:ascii="Times New Roman" w:hAnsi="Times New Roman" w:cs="Times New Roman" w:hint="default"/>
      <w:vertAlign w:val="superscript"/>
    </w:rPr>
  </w:style>
  <w:style w:type="paragraph" w:styleId="ListParagraph">
    <w:name w:val="List Paragraph"/>
    <w:basedOn w:val="Normal"/>
    <w:uiPriority w:val="34"/>
    <w:qFormat/>
    <w:rsid w:val="006D3BE8"/>
    <w:pPr>
      <w:ind w:left="720"/>
      <w:contextualSpacing/>
    </w:pPr>
  </w:style>
  <w:style w:type="character" w:styleId="CommentReference">
    <w:name w:val="annotation reference"/>
    <w:basedOn w:val="DefaultParagraphFont"/>
    <w:uiPriority w:val="99"/>
    <w:semiHidden/>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styleId="BodyText3">
    <w:name w:val="Body Text 3"/>
    <w:basedOn w:val="Normal"/>
    <w:link w:val="BodyText3Char"/>
    <w:uiPriority w:val="99"/>
    <w:unhideWhenUsed/>
    <w:rsid w:val="001020FE"/>
    <w:pPr>
      <w:spacing w:after="120"/>
    </w:pPr>
    <w:rPr>
      <w:sz w:val="16"/>
      <w:szCs w:val="16"/>
    </w:rPr>
  </w:style>
  <w:style w:type="character" w:customStyle="1" w:styleId="BodyText3Char">
    <w:name w:val="Body Text 3 Char"/>
    <w:basedOn w:val="DefaultParagraphFont"/>
    <w:link w:val="BodyText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DefaultParagraphFont"/>
    <w:link w:val="Normal1"/>
    <w:rsid w:val="00533387"/>
    <w:rPr>
      <w:rFonts w:ascii="Times New Roman" w:eastAsia="Times New Roman" w:hAnsi="Times New Roman"/>
      <w:sz w:val="22"/>
      <w:szCs w:val="22"/>
    </w:rPr>
  </w:style>
  <w:style w:type="table" w:styleId="MediumShading1-Accent1">
    <w:name w:val="Medium Shading 1 Accent 1"/>
    <w:basedOn w:val="Table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HeaderChar">
    <w:name w:val="Header Char"/>
    <w:link w:val="Header"/>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Heading9Char">
    <w:name w:val="Heading 9 Char"/>
    <w:basedOn w:val="DefaultParagraphFont"/>
    <w:link w:val="Heading9"/>
    <w:uiPriority w:val="9"/>
    <w:semiHidden/>
    <w:rsid w:val="00406490"/>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230D6B"/>
    <w:rPr>
      <w:color w:val="808080"/>
    </w:rPr>
  </w:style>
  <w:style w:type="table" w:customStyle="1" w:styleId="Grilledutableau1">
    <w:name w:val="Grille du tableau1"/>
    <w:basedOn w:val="TableNormal"/>
    <w:next w:val="TableGrid"/>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595DE-307B-41D2-BDDE-CB9230033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TotalTime>
  <Pages>3</Pages>
  <Words>956</Words>
  <Characters>5455</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6399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Hayder Altameemi</cp:lastModifiedBy>
  <cp:revision>4</cp:revision>
  <cp:lastPrinted>2016-03-24T23:23:00Z</cp:lastPrinted>
  <dcterms:created xsi:type="dcterms:W3CDTF">2023-02-01T10:10:00Z</dcterms:created>
  <dcterms:modified xsi:type="dcterms:W3CDTF">2026-07-23T10:56:00Z</dcterms:modified>
</cp:coreProperties>
</file>